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1A" w:rsidRDefault="00C0121A" w:rsidP="00E93D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5E4C" w:rsidRDefault="004F341E" w:rsidP="00E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41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570345" cy="9112726"/>
            <wp:effectExtent l="0" t="0" r="0" b="0"/>
            <wp:docPr id="2" name="Рисунок 2" descr="C:\Users\admin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11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E4C" w:rsidRDefault="00F05E4C" w:rsidP="00E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D98" w:rsidRDefault="00E93D98" w:rsidP="00E93D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1.Пояснительная база</w:t>
      </w:r>
    </w:p>
    <w:p w:rsidR="00E93D98" w:rsidRDefault="00E93D98" w:rsidP="00E93D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Нормативно</w:t>
      </w: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правовая база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формирования учебного плана</w:t>
      </w:r>
      <w:r w:rsidR="00B11A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 </w:t>
      </w:r>
    </w:p>
    <w:p w:rsidR="00B11ABF" w:rsidRDefault="00B11ABF" w:rsidP="00E93D9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93D98" w:rsidRDefault="00E93D98" w:rsidP="00E93D98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ind w:left="0" w:firstLine="0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Основная общеобразовательная</w:t>
      </w:r>
      <w:r>
        <w:rPr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программа дошкольного образования «От рождения до школы» под редакцией Н. Е. Вераксы, Т. С. Комаровой, М. А. Васильевой и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</w:rPr>
        <w:t>примерной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основной образовательной программы дошкольного образования одобренной решением федерального учебно-методического объединения по общему образованию от 20 мая 2015г. </w:t>
      </w:r>
      <w:r>
        <w:rPr>
          <w:sz w:val="28"/>
          <w:szCs w:val="28"/>
          <w:bdr w:val="none" w:sz="0" w:space="0" w:color="auto" w:frame="1"/>
        </w:rPr>
        <w:t>№2/15.</w:t>
      </w:r>
    </w:p>
    <w:p w:rsidR="00E93D98" w:rsidRDefault="00E93D98" w:rsidP="00E93D98">
      <w:pPr>
        <w:pStyle w:val="a3"/>
        <w:spacing w:before="0" w:beforeAutospacing="0" w:after="0" w:afterAutospacing="0" w:line="360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2.Федеральный закон РФ от 29 декабря 2012г. № 273-ФЗ «Об образовании в РФ»</w:t>
      </w:r>
      <w:r>
        <w:rPr>
          <w:sz w:val="28"/>
          <w:szCs w:val="28"/>
        </w:rPr>
        <w:t> </w:t>
      </w:r>
      <w:r>
        <w:rPr>
          <w:sz w:val="28"/>
          <w:szCs w:val="28"/>
          <w:bdr w:val="none" w:sz="0" w:space="0" w:color="auto" w:frame="1"/>
        </w:rPr>
        <w:t>                                            </w:t>
      </w:r>
    </w:p>
    <w:p w:rsidR="00E93D98" w:rsidRDefault="00E93D98" w:rsidP="00E93D98">
      <w:pPr>
        <w:pStyle w:val="a3"/>
        <w:spacing w:before="0" w:beforeAutospacing="0" w:after="0" w:afterAutospacing="0" w:line="360" w:lineRule="atLeast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3.Приказ Минобрнауки РФ от 30.08.2013г. № 1014 «Об утверждении порядка организации и осуществления деятельности по основным общеобразовательным программам – образовательным программам ДО»       </w:t>
      </w:r>
    </w:p>
    <w:p w:rsidR="00E93D98" w:rsidRDefault="00E93D98" w:rsidP="00E93D98">
      <w:pPr>
        <w:pStyle w:val="a3"/>
        <w:spacing w:before="0" w:beforeAutospacing="0" w:after="0" w:afterAutospacing="0" w:line="360" w:lineRule="atLeast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4.Приказ Минобрнауки РФ от 17.10.2013г. № 1155 «Об утверждении Федеральных государственных образовательных стандартов дошкольного образования».   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5. Постановление главного государственного санитарного врача РФ от 15.05.2013г. № 26 «Об утверждении СанПин 2.4.1.3049-13 «Санитарно - эпидемиологических требований к устройству, содержанию и организации режима работы ДОО».                    </w:t>
      </w:r>
    </w:p>
    <w:p w:rsidR="00E93D98" w:rsidRDefault="00F54F8D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6.Устав АНО СОШ «Ор Авнер» .</w:t>
      </w:r>
      <w:r w:rsidR="00E93D9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                          </w:t>
      </w:r>
    </w:p>
    <w:p w:rsidR="00E93D98" w:rsidRDefault="00E93D98" w:rsidP="00F54F8D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93D98" w:rsidRDefault="00E93D98" w:rsidP="00E93D98">
      <w:pPr>
        <w:spacing w:after="0"/>
        <w:ind w:left="1277" w:right="14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4F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2.Принципы и подходы,  пол</w:t>
      </w:r>
      <w:r w:rsidR="00B11A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оженные в основу учебного плана.  </w:t>
      </w:r>
    </w:p>
    <w:p w:rsidR="00B11ABF" w:rsidRPr="00F54F8D" w:rsidRDefault="00B11ABF" w:rsidP="00E93D98">
      <w:pPr>
        <w:spacing w:after="0"/>
        <w:ind w:left="1277" w:right="14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93D98" w:rsidRDefault="00E93D98" w:rsidP="00E93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    При составлении учебного плана учитывались следующие принципы:</w:t>
      </w:r>
    </w:p>
    <w:p w:rsidR="00E93D98" w:rsidRDefault="00E93D98" w:rsidP="00E93D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4) поддержка инициативы детей в различных видах деятельности;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5) сотрудничество Организации с семьей;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6) приобщение детей к социокультурным нормам, традициям семьи, общества и государства;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93D98" w:rsidRDefault="00E93D98" w:rsidP="00E93D98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9) учет этнокультурной ситуации развития детей;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   10) принцип развивающего образования, целью которого является развитие ребенка;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11) научная обоснованность и практическая применимость (соответствие основным положениям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возрастной психологии и дошкольной педагогики, при этом иметь возможность реализации на практике дошкольного образования);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12) интеграция образовательных областей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соответствии с возрастными возможностями и особенностями дошкольников, спецификой и возможностями образовательных областей;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13) комплексно-тематический принцип построения образовательного процесса;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14)  адаптивность предметно-развивающей среды к потребностям ребенка, адаптивность ребенка к пространству ДОУ и окружающему социальному миру;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15)  личностно-ориентированного взаимодействия взрослых с детьми с учетом относительных показателей детской успешности;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16) применение здоровьесберегающих технологий;</w:t>
      </w:r>
    </w:p>
    <w:p w:rsidR="00E93D98" w:rsidRDefault="00E93D98" w:rsidP="00E93D98">
      <w:pPr>
        <w:spacing w:after="0" w:line="36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17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учет этнокультурной ситуации развития ребенка.</w:t>
      </w:r>
    </w:p>
    <w:p w:rsidR="00E93D98" w:rsidRDefault="00E93D98" w:rsidP="00E93D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Реализация  этого  принципа обеспечивает  учет  национальных  ценностей  и  традиций  в  образовании,  восполняет недостатки  духовно-нравственного  и  эмоционального  воспитания.  Образование рассматривается  как  процесс  приобщения  ребенка  к  основным  компонентам человеческой культуры (знание, мораль, искусство, труд).</w:t>
      </w:r>
    </w:p>
    <w:p w:rsidR="00E93D98" w:rsidRDefault="00E93D98" w:rsidP="00E93D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3D98" w:rsidRDefault="00E93D98" w:rsidP="00E93D98">
      <w:pPr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Согласно ФГОС ДО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образовательная деятельность в соответствии с направлениями развития ребенка, представлена в пяти образовательных областях, в том числе: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социально-коммуникативное развитие, познавательное развитие, речевое развитие,  художественно-эстетическое развитие, физическое развитие.</w:t>
      </w:r>
    </w:p>
    <w:p w:rsidR="00221211" w:rsidRDefault="00221211" w:rsidP="00E93D9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Социально-коммуникативное развитие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предусматривает: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усвоение норм и ценностей, принятых в обществе, включая моральные и нравственные ценности;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общения и взаимодействия ребёнка с взрослыми и сверстниками;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становление самостоятельности, целенаправленности и саморегуляции собственных действий;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уважительного отношения и чувства принадлежности к своей семье и к сообществу детей и взрослых;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позитивных установок к различным видам труда и творчества; формирование основ безопасного поведения в быту, социуме, природе;</w:t>
      </w:r>
    </w:p>
    <w:p w:rsidR="00E93D98" w:rsidRPr="00F54F8D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традиционных народных этикетов, гостеприимства, уважения и любви к детям;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межнациональной толерантности, развитие социального и эмоционального интеллекта с учетом особенностей национального состава ДОУ;   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-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интереса и желания играть в народные игры, связанные с жизнью, занятиями и промыслами коренного народа;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развитие уважительного отношения к членам семьи, своему народу, Родине ( развитие основ гражданственности, представление о себе как о представителе этноса и т.д);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- 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вежливого обращения на совеем родном языке ( здравствуйте, до</w:t>
      </w:r>
      <w:r w:rsid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свидания, до встречи , спасибо и т.д);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развитие интереса к творческим проявлениям в игре, игровому общению со сверстниками;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- способствовать умению видеть и беречь красоту родной природы, любоваться ею,  выработать желание узнать больше о народных приметах;      </w:t>
      </w:r>
    </w:p>
    <w:p w:rsidR="00221211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- приобщение к правилам безопасного поведения  на улице, в быту, на дорогах с учетом природных особе</w:t>
      </w:r>
      <w:r w:rsidR="002212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нностей Республики Башкортостан.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E93D98" w:rsidRDefault="00E93D98" w:rsidP="00E93D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предполагает: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интересов детей, любознательности и познавательной мотивации;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познавательных действий, становление сознания;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воображения и творческой активности;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башкирского народа и народов, проживающих на территории РБ,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планете Земля как общем доме людей, об особенностях природы, многообразии стран и народов мира;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-формирование целостной картины мира, через ознакомление с предметным окружением, социальным миром, с миром природы Башкортостана;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первичных представлений о себе, других людях, объектах, знакомство с названиями улиц, общественными зданиями, архитектурными сооружениями, памятниками своего села, символикой РФ и РБ.</w:t>
      </w:r>
    </w:p>
    <w:p w:rsidR="00221211" w:rsidRPr="00F54F8D" w:rsidRDefault="00221211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98" w:rsidRDefault="00E93D98" w:rsidP="00E93D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требованиями ФГОС ДО, включают в себя: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владение речью как средством общения и культуры;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обогащение активного словаря;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развитие связной, грамматически правильной диалогической и монологической речи; 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речевого творчества;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звуковой и интонационной культуры речи, фонематического слуха;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звуковой аналитико-синтетической активности как предпосылки обучения грамоте; </w:t>
      </w:r>
    </w:p>
    <w:p w:rsidR="00E93D98" w:rsidRPr="00F54F8D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F54F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словесного творчества детей на основе нацио</w:t>
      </w:r>
      <w:r w:rsidR="00F54F8D"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нальной культуры Башкортостана;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F54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ознакомление с литературным наследием РБ</w:t>
      </w:r>
      <w:r w:rsidRPr="00F54F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(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фольклор и произведени</w:t>
      </w:r>
      <w:r w:rsidR="00F54F8D"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башкирских писателей и поэтов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-способствовать желанию пересказывать башкирские сказки, читать выразительно стихи башкирских поэтов, придумывать сказки на основе башкирского фольклора;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развитие всех компонентов устной речи детей в разных видах детской деятельности , знакомить с книжной культурой детских писателей РБ, народным</w:t>
      </w:r>
      <w:r w:rsid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фольклором ( считалки, 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прибаутки, дразнилки, скороговорки и т.д.);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развитее свободного общения со взрослыми</w:t>
      </w:r>
      <w:r w:rsidR="002212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сверстниками на родном языке.</w:t>
      </w:r>
    </w:p>
    <w:p w:rsidR="00221211" w:rsidRPr="00F54F8D" w:rsidRDefault="00221211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предполагает: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становление эстетического отношения к окружающему миру;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элементарных представлений о видах искусства;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восприятие музыки, художественной литературы, фольклора;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стимулирование сопереживания персонажам художественных произведений;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реализация самостоятельной творческой деятельности детей (изобразительной, конструктивно-модельной, музыкальной и др.);</w:t>
      </w:r>
    </w:p>
    <w:p w:rsidR="00E93D98" w:rsidRPr="00F54F8D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художественных и творческих способностей на основе ознакомления дошкольников  с культурой, искусством и традициями народов, проживающих на территории Башкортостана;</w:t>
      </w:r>
    </w:p>
    <w:p w:rsidR="00E93D98" w:rsidRPr="00F54F8D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формирование интереса к эстетической стороне окружающей действительности, эстетического отношения к предметам, явлениям окружающего мира, произведениям искусства народов Башкортостана;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 формирование у детей элементарных представлений о видах и жанрах искусства, средствах выразительности в разных видах искусства народов , проживающих на тер</w:t>
      </w:r>
      <w:r w:rsidR="002212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ритории Республики Башкортостан.</w:t>
      </w:r>
    </w:p>
    <w:p w:rsidR="00221211" w:rsidRPr="00F54F8D" w:rsidRDefault="00221211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D98" w:rsidRDefault="00E93D98" w:rsidP="00E93D9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развитие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включает: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развитие физических качеств;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правильное формирование опорно-двигательной системы организма, развитие равновесия, координации движений, крупной и мелкой моторики;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правильное выполнение основных движений;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- формирование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начальных представлений о некоторых видах спорта;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становление целенаправленности и саморегуляции в двигательной сфере;</w:t>
      </w:r>
    </w:p>
    <w:p w:rsidR="00E93D98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становление ценностей здорового образа жизни, овладение элементарными нормами и правилами  ( в питании, двигательном режиме, закаливании, при формировании полезных привычек и др.);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формирование интереса к различным видам двигательной  деятельности  и основ физической культуры на основе произведений  композиторов Республики Башкортостан;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F54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овладение башкирскими подвижными играми;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- формирование потребности и самостоятельности в соблюдении навыков личной гигиены, элементарных правил  и культуры еды , с учетом национальных особенностей;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 через систему занятий по физической культуре способствовать благоприятному протеканию процесса полоролевой (гендерной) социализации мальчиков и девочек, формированию начал мужественности и женственности у дошкольников;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знакомство со знаменитыми спортсменами Республики Башкортостан </w:t>
      </w:r>
    </w:p>
    <w:p w:rsidR="00E93D98" w:rsidRPr="00F54F8D" w:rsidRDefault="00E93D98" w:rsidP="00E93D9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4F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 Г.Кадыров, Т.Тансыкужина, М.Чудов и др.);</w:t>
      </w:r>
    </w:p>
    <w:p w:rsidR="00E93D98" w:rsidRDefault="00E93D98" w:rsidP="00E93D98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93D98" w:rsidRPr="00F54F8D" w:rsidRDefault="00E93D98" w:rsidP="00F54F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4"/>
        </w:rPr>
        <w:t>Учебный год начинается с 1 сентября и заканчивается 31 августа. Детский сад работает в режиме пятидневной рабочей недели.</w:t>
      </w:r>
    </w:p>
    <w:p w:rsidR="00E93D98" w:rsidRDefault="00F54F8D" w:rsidP="00E93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       </w:t>
      </w:r>
      <w:r w:rsidR="00E93D98">
        <w:rPr>
          <w:rFonts w:ascii="Times New Roman" w:hAnsi="Times New Roman" w:cs="Times New Roman"/>
          <w:color w:val="000000"/>
          <w:sz w:val="28"/>
          <w:szCs w:val="24"/>
        </w:rPr>
        <w:t>Количество и продолжительность непрерывной деятельности устанавливаются в соответствии с са</w:t>
      </w:r>
      <w:r w:rsidR="00E93D98">
        <w:rPr>
          <w:rFonts w:ascii="Times New Roman" w:hAnsi="Times New Roman" w:cs="Times New Roman"/>
          <w:color w:val="000000"/>
          <w:sz w:val="28"/>
        </w:rPr>
        <w:t>нитарно-гигиеническими нормами и требованиями</w:t>
      </w:r>
      <w:r w:rsidR="00E93D9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3D98">
        <w:rPr>
          <w:rFonts w:ascii="Times New Roman" w:hAnsi="Times New Roman" w:cs="Times New Roman"/>
          <w:color w:val="000000"/>
          <w:sz w:val="28"/>
        </w:rPr>
        <w:t>(СанПиН 2.4.1.3049-13):</w:t>
      </w:r>
    </w:p>
    <w:p w:rsidR="00E93D98" w:rsidRDefault="00E93D98" w:rsidP="00E93D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Общая продолжительность: прогулки – 4 часа; самостоятельной деятельность – 3 час. 50 мин.; организационно образовательной деятельности – 1,5 часа в первой половине дня и 2 раза в неделю по 30 мин–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второй половине дня.</w:t>
      </w:r>
    </w:p>
    <w:p w:rsidR="00E93D98" w:rsidRDefault="00E93D98" w:rsidP="00E93D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93D98" w:rsidRDefault="00E93D98" w:rsidP="00E93D9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Продолжительность непрерывной организованной образовательной деятельности:</w:t>
      </w:r>
    </w:p>
    <w:p w:rsidR="00E93D98" w:rsidRDefault="00E93D98" w:rsidP="00E93D98">
      <w:pPr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для детей от 2 до 3 лет – не более 10 минут,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</w:rPr>
        <w:t>- для детей от 3 до 4 лет – не более 15 минут,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</w:rPr>
        <w:t>- для детей от 4 до 5 лет – не более 20 минут,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</w:rPr>
        <w:t>- для детей от 5 до 6 лет – не более 25 минут,</w:t>
      </w:r>
      <w:r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</w:rPr>
        <w:t>- для детей от 6 до 7 лет – не более 30 минут.</w:t>
      </w:r>
    </w:p>
    <w:p w:rsidR="00E93D98" w:rsidRDefault="00E93D98" w:rsidP="00E93D98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середине времени, отведённого на организационно образовательную деятельность, проводятся физкультурные минутки. Перерывы между периодами организационно образовательной деятельности – не менее 10 минут.</w:t>
      </w: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организационно образовательной деятельности статического характера проводятся физкультурные минутки.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B11ABF" w:rsidRDefault="00B11ABF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жизнедеятельности </w:t>
      </w:r>
      <w:r w:rsidR="00F54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АНО СОШ «Ор Авнер»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предусматривает, как организованные педагогами совместно с детьми (ООД, развлечения) формы детской деятельности, так и самостоятельную деятел</w:t>
      </w:r>
      <w:r w:rsidR="00B11A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ьность детей. Режим дня и расписание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занятий соотве</w:t>
      </w:r>
      <w:r w:rsidR="00F54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тствуют виду и направлению АНО СОШ «Ор Авнер»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Парциальные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дополнением к 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Основной общеобразовательной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программе дошкольного образования «От рождения до школы» под редакцией Н. Е. Вераксы, Т. С. Комаровой, М. А. Васильевой.</w:t>
      </w:r>
    </w:p>
    <w:p w:rsidR="00221211" w:rsidRDefault="00221211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21211" w:rsidRDefault="00221211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21211" w:rsidRDefault="00221211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93D98" w:rsidRDefault="00E93D98" w:rsidP="00E93D98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93D98" w:rsidRPr="006020BD" w:rsidRDefault="004F341E" w:rsidP="006020BD">
      <w:pPr>
        <w:pStyle w:val="3"/>
        <w:jc w:val="center"/>
        <w:rPr>
          <w:rFonts w:eastAsia="Calibri"/>
          <w:color w:val="000000" w:themeColor="text1"/>
          <w:sz w:val="32"/>
          <w:szCs w:val="32"/>
        </w:rPr>
      </w:pPr>
      <w:r>
        <w:rPr>
          <w:rFonts w:eastAsia="Calibri"/>
          <w:color w:val="000000" w:themeColor="text1"/>
          <w:sz w:val="32"/>
          <w:szCs w:val="32"/>
        </w:rPr>
        <w:t>Учебный план на 2023-2024</w:t>
      </w:r>
      <w:r w:rsidR="00E93D98" w:rsidRPr="006020BD">
        <w:rPr>
          <w:rFonts w:eastAsia="Calibri"/>
          <w:color w:val="000000" w:themeColor="text1"/>
          <w:sz w:val="32"/>
          <w:szCs w:val="32"/>
        </w:rPr>
        <w:t>гг.</w:t>
      </w:r>
    </w:p>
    <w:p w:rsidR="00E93D98" w:rsidRDefault="00E93D98" w:rsidP="00E93D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(группы общеразвивающей направленности)</w:t>
      </w:r>
    </w:p>
    <w:p w:rsidR="00E93D98" w:rsidRDefault="00E93D98" w:rsidP="00E93D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1276"/>
        <w:gridCol w:w="1276"/>
        <w:gridCol w:w="1275"/>
        <w:gridCol w:w="1276"/>
        <w:gridCol w:w="1843"/>
      </w:tblGrid>
      <w:tr w:rsidR="00E93D98" w:rsidTr="00831BC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Образо-вательная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Виды </w:t>
            </w: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деятельности детей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 в неделю</w:t>
            </w: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(минуты, количество периодов)</w:t>
            </w:r>
          </w:p>
        </w:tc>
      </w:tr>
      <w:tr w:rsidR="00E93D98" w:rsidTr="00831BCA"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II</w:t>
            </w:r>
            <w:r>
              <w:rPr>
                <w:rFonts w:eastAsia="Calibri"/>
                <w:sz w:val="28"/>
                <w:szCs w:val="28"/>
              </w:rPr>
              <w:t xml:space="preserve">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раннего возраста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(2-3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Младшая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(3-4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(4-5)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Старшая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(5-6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Подготови-тельная группа </w:t>
            </w:r>
          </w:p>
          <w:p w:rsidR="00E93D98" w:rsidRDefault="00E93D98" w:rsidP="00C0121A">
            <w:pPr>
              <w:ind w:left="-396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(6-7 лет)</w:t>
            </w:r>
          </w:p>
        </w:tc>
      </w:tr>
      <w:tr w:rsidR="00E93D98" w:rsidTr="00831BCA">
        <w:trPr>
          <w:trHeight w:val="84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Речевое развитие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Коммуникативная деятель-ность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Разви-тие речи, чтение худо-жественной литера-туры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</w:tr>
      <w:tr w:rsidR="00E93D98" w:rsidTr="00831BCA">
        <w:trPr>
          <w:trHeight w:val="525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Обучение грамоте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</w:tr>
      <w:tr w:rsidR="00E93D98" w:rsidTr="00831BC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Физичес-кое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Двигате-льная деятель-ность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Физиче-ская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(3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(3 раза в неделю)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(3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(3 раза в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(3 раза в неделю)</w:t>
            </w:r>
          </w:p>
        </w:tc>
      </w:tr>
      <w:tr w:rsidR="00E93D98" w:rsidTr="00831BCA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Познава-тельное развитие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Познавательно-исследо-ватель-ская деятель-ность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Форми-рованиеэлемен-тарных матема-тическихпредста-влений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</w:t>
            </w: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неделю)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(3 раза в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(4 раза в неделю)</w:t>
            </w:r>
          </w:p>
        </w:tc>
      </w:tr>
      <w:tr w:rsidR="00EA40CE" w:rsidTr="002E2358">
        <w:trPr>
          <w:trHeight w:val="55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Художес-твен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но-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эстетическое развитие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Музыка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 (2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CE" w:rsidRDefault="00EA40CE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 (2 раза в неделю)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 мин (2 раза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 мин (2 раза в неделю)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50 мин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неделю)</w:t>
            </w:r>
          </w:p>
          <w:p w:rsidR="00EA40CE" w:rsidRDefault="00EA40C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93D98" w:rsidTr="00831BCA">
        <w:trPr>
          <w:trHeight w:val="81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Изобра-зительная деятель-ность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</w:tr>
      <w:tr w:rsidR="00B66A7C" w:rsidTr="00F5541E">
        <w:trPr>
          <w:trHeight w:val="53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Конструирование </w:t>
            </w:r>
          </w:p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Аппликация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</w:t>
            </w:r>
          </w:p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B66A7C" w:rsidRDefault="00B66A7C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 мин</w:t>
            </w:r>
          </w:p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</w:tr>
      <w:tr w:rsidR="00B66A7C" w:rsidTr="00F5541E">
        <w:trPr>
          <w:trHeight w:val="73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 w:rsidP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 w:rsidP="00B66A7C">
            <w:pPr>
              <w:ind w:right="-108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A7C" w:rsidRDefault="00B66A7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E93D98" w:rsidTr="00831BCA">
        <w:trPr>
          <w:trHeight w:val="5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неделю)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(2 раза в  неделю)</w:t>
            </w:r>
          </w:p>
        </w:tc>
      </w:tr>
      <w:tr w:rsidR="00E93D98" w:rsidTr="00831BCA">
        <w:trPr>
          <w:trHeight w:val="1125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в обязательной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(10 раз в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135 мин</w:t>
            </w:r>
          </w:p>
          <w:p w:rsidR="00E93D98" w:rsidRDefault="00E93D98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(10 раз в неделю)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175 мин по расписанию 1 ОД – 20 мин,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2-3 ОД – 15 мин. 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(10 раз в неделю)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расписанию 1 ОД – 25 мин,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2-3 ОД – 20 мин. 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(13 раз в неделю)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по расписанию 1 ОД – 25 мин,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2-3 ОД – 30 мин. 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(14 раз в неделю)</w:t>
            </w:r>
          </w:p>
        </w:tc>
      </w:tr>
    </w:tbl>
    <w:p w:rsidR="00E93D98" w:rsidRDefault="00E93D98" w:rsidP="00E93D98">
      <w:pPr>
        <w:rPr>
          <w:rFonts w:ascii="Times New Roman" w:eastAsia="Calibri" w:hAnsi="Times New Roman" w:cs="Times New Roman"/>
          <w:sz w:val="28"/>
          <w:szCs w:val="28"/>
        </w:rPr>
      </w:pPr>
    </w:p>
    <w:p w:rsidR="00E93D98" w:rsidRDefault="00E93D98" w:rsidP="00E93D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tbl>
      <w:tblPr>
        <w:tblStyle w:val="a4"/>
        <w:tblW w:w="110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1984"/>
        <w:gridCol w:w="1560"/>
        <w:gridCol w:w="1559"/>
        <w:gridCol w:w="1276"/>
        <w:gridCol w:w="1134"/>
        <w:gridCol w:w="1276"/>
      </w:tblGrid>
      <w:tr w:rsidR="00E93D98" w:rsidTr="00F54F8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Образова-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тельная </w:t>
            </w:r>
          </w:p>
          <w:p w:rsidR="00E93D98" w:rsidRDefault="00E93D98" w:rsidP="00F54F8D">
            <w:pPr>
              <w:ind w:left="600" w:hanging="6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область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Виды деятельности детей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ind w:left="297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Количество часов в неделю (минуты)</w:t>
            </w:r>
          </w:p>
        </w:tc>
      </w:tr>
      <w:tr w:rsidR="00E93D98" w:rsidTr="00F54F8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Младшая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(3-4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(4-5)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Старшая группа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(5-6 лет)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Подгот.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группа 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(6-7 лет)</w:t>
            </w:r>
          </w:p>
        </w:tc>
      </w:tr>
      <w:tr w:rsidR="00E93D98" w:rsidTr="00F54F8D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Художествен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но-эстетичес-кое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Изобразительная деятельность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Приобщение к истокам народной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 (1 раз в 2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 (1 раз в 2 недели)</w:t>
            </w:r>
          </w:p>
        </w:tc>
      </w:tr>
      <w:tr w:rsidR="00E93D98" w:rsidTr="00F54F8D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Коммуника-тивная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Обучение грамоте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 неделю)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 неделю)</w:t>
            </w:r>
          </w:p>
        </w:tc>
      </w:tr>
      <w:tr w:rsidR="00E93D98" w:rsidTr="00F54F8D">
        <w:trPr>
          <w:trHeight w:val="7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Познавате-льное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Познаватель-ная деятельность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Формирова-ние целостной картины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E93D98" w:rsidTr="00F54F8D">
        <w:trPr>
          <w:trHeight w:val="7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Эксперимен-тальная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(1 раз в 2 недели)</w:t>
            </w:r>
          </w:p>
        </w:tc>
      </w:tr>
      <w:tr w:rsidR="00E93D98" w:rsidTr="00F54F8D">
        <w:trPr>
          <w:trHeight w:val="9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Социально-коммуникативное  развитие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Социально-коммуникати-вная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C0121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Формирова</w:t>
            </w:r>
            <w:r w:rsidR="00E93D98">
              <w:rPr>
                <w:rFonts w:eastAsia="Calibri"/>
                <w:sz w:val="28"/>
                <w:szCs w:val="28"/>
              </w:rPr>
              <w:t>ние основ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 мин</w:t>
            </w:r>
          </w:p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( 1 раз в  неделю)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 мин (1 раз в неделю)</w:t>
            </w:r>
          </w:p>
        </w:tc>
      </w:tr>
      <w:tr w:rsidR="00E93D98" w:rsidTr="00F54F8D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Итого в части формируемой участниками образовательного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12,5 %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13,8 %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14 %</w:t>
            </w:r>
          </w:p>
        </w:tc>
      </w:tr>
      <w:tr w:rsidR="00E93D98" w:rsidTr="00F54F8D"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Максимальный объём нагрузки в организованной образовательной деятельности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87,5 %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86,2 %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98" w:rsidRDefault="00E93D9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86 %</w:t>
            </w:r>
          </w:p>
        </w:tc>
      </w:tr>
    </w:tbl>
    <w:p w:rsidR="00E93D98" w:rsidRDefault="00E93D98" w:rsidP="00E93D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49"/>
        <w:gridCol w:w="3097"/>
        <w:gridCol w:w="3132"/>
      </w:tblGrid>
      <w:tr w:rsidR="00E93D98" w:rsidTr="00E93D98">
        <w:trPr>
          <w:gridAfter w:val="2"/>
          <w:wAfter w:w="6229" w:type="dxa"/>
        </w:trPr>
        <w:tc>
          <w:tcPr>
            <w:tcW w:w="3749" w:type="dxa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1). Режим работы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Продолжительность учебной недели </w:t>
            </w:r>
          </w:p>
        </w:tc>
        <w:tc>
          <w:tcPr>
            <w:tcW w:w="6229" w:type="dxa"/>
            <w:gridSpan w:val="2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5 дней (с понедельника по пятницу)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Время работы возрастных групп </w:t>
            </w:r>
          </w:p>
        </w:tc>
        <w:tc>
          <w:tcPr>
            <w:tcW w:w="6229" w:type="dxa"/>
            <w:gridSpan w:val="2"/>
            <w:vAlign w:val="center"/>
            <w:hideMark/>
          </w:tcPr>
          <w:p w:rsidR="00E93D98" w:rsidRDefault="00C01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  <w:r w:rsidR="00E93D98">
              <w:rPr>
                <w:rFonts w:ascii="Times New Roman" w:hAnsi="Times New Roman" w:cs="Times New Roman"/>
                <w:color w:val="000000"/>
                <w:sz w:val="28"/>
              </w:rPr>
              <w:t xml:space="preserve"> часов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Нерабочие дни </w:t>
            </w:r>
          </w:p>
        </w:tc>
        <w:tc>
          <w:tcPr>
            <w:tcW w:w="6229" w:type="dxa"/>
            <w:gridSpan w:val="2"/>
            <w:vAlign w:val="center"/>
            <w:hideMark/>
          </w:tcPr>
          <w:p w:rsidR="00E93D98" w:rsidRDefault="00E93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Суббота, воскресенье и праздничные дни</w:t>
            </w:r>
          </w:p>
          <w:p w:rsidR="00221211" w:rsidRDefault="00221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93D98" w:rsidTr="00E93D98">
        <w:tc>
          <w:tcPr>
            <w:tcW w:w="9978" w:type="dxa"/>
            <w:gridSpan w:val="3"/>
            <w:vAlign w:val="center"/>
            <w:hideMark/>
          </w:tcPr>
          <w:p w:rsidR="00E93D98" w:rsidRDefault="00F54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2)</w:t>
            </w:r>
            <w:r w:rsidR="00E93D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Продолжительность учебного года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 w:rsidP="00B11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Учебный год</w:t>
            </w:r>
            <w:r w:rsidR="00B11A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:</w:t>
            </w:r>
          </w:p>
        </w:tc>
        <w:tc>
          <w:tcPr>
            <w:tcW w:w="6229" w:type="dxa"/>
            <w:gridSpan w:val="2"/>
            <w:vAlign w:val="center"/>
            <w:hideMark/>
          </w:tcPr>
          <w:p w:rsidR="00E93D98" w:rsidRDefault="004F3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 01.09.2023г. по 30.08.2024</w:t>
            </w:r>
            <w:r w:rsidR="00E93D98">
              <w:rPr>
                <w:rFonts w:ascii="Times New Roman" w:hAnsi="Times New Roman" w:cs="Times New Roman"/>
                <w:color w:val="000000"/>
                <w:sz w:val="28"/>
              </w:rPr>
              <w:t xml:space="preserve">г. 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B11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I полугодие:</w:t>
            </w:r>
          </w:p>
        </w:tc>
        <w:tc>
          <w:tcPr>
            <w:tcW w:w="6229" w:type="dxa"/>
            <w:gridSpan w:val="2"/>
            <w:vAlign w:val="center"/>
            <w:hideMark/>
          </w:tcPr>
          <w:p w:rsidR="00E93D98" w:rsidRDefault="004F3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 01.09.2023г. по 30.12.2023</w:t>
            </w:r>
            <w:r w:rsidR="00E93D98">
              <w:rPr>
                <w:rFonts w:ascii="Times New Roman" w:hAnsi="Times New Roman" w:cs="Times New Roman"/>
                <w:color w:val="000000"/>
                <w:sz w:val="28"/>
              </w:rPr>
              <w:t xml:space="preserve"> г. 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B11A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II полугодие:</w:t>
            </w:r>
          </w:p>
          <w:p w:rsidR="00B11ABF" w:rsidRDefault="00B11A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229" w:type="dxa"/>
            <w:gridSpan w:val="2"/>
            <w:vAlign w:val="center"/>
            <w:hideMark/>
          </w:tcPr>
          <w:p w:rsidR="00221211" w:rsidRDefault="004F34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10.01.2024 по 28.06.2024</w:t>
            </w:r>
            <w:r w:rsidR="00E259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22121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21211" w:rsidRPr="00221211" w:rsidRDefault="002212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D98" w:rsidTr="00E93D98">
        <w:tc>
          <w:tcPr>
            <w:tcW w:w="9978" w:type="dxa"/>
            <w:gridSpan w:val="3"/>
            <w:vAlign w:val="center"/>
          </w:tcPr>
          <w:p w:rsidR="00E93D98" w:rsidRDefault="00F54F8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3) </w:t>
            </w:r>
            <w:r w:rsidR="00E93D98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Мероприятия, проводимые в рамках образовательной деятельности</w:t>
            </w: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902B34" w:rsidRDefault="00902B3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E93D98" w:rsidRDefault="00E93D98">
            <w:pPr>
              <w:spacing w:after="0" w:line="0" w:lineRule="atLeast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014" w:type="dxa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4"/>
              <w:gridCol w:w="1131"/>
              <w:gridCol w:w="4940"/>
              <w:gridCol w:w="2349"/>
            </w:tblGrid>
            <w:tr w:rsidR="00E93D98" w:rsidTr="00C0121A"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№ п/п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 w:rsidP="00F54F8D">
                  <w:pPr>
                    <w:numPr>
                      <w:ilvl w:val="0"/>
                      <w:numId w:val="2"/>
                    </w:num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«1 сентября – день знаний!»</w:t>
                  </w:r>
                </w:p>
                <w:p w:rsidR="00E93D98" w:rsidRDefault="00E93D98" w:rsidP="00F54F8D">
                  <w:pPr>
                    <w:numPr>
                      <w:ilvl w:val="0"/>
                      <w:numId w:val="2"/>
                    </w:num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Мониторинг воспитанников</w:t>
                  </w:r>
                </w:p>
                <w:p w:rsidR="00E93D98" w:rsidRDefault="00E93D98" w:rsidP="00F54F8D">
                  <w:pPr>
                    <w:numPr>
                      <w:ilvl w:val="0"/>
                      <w:numId w:val="2"/>
                    </w:num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Выставка рисунков «Осеннее настроение»</w:t>
                  </w:r>
                </w:p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урожая», </w:t>
                  </w:r>
                </w:p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«Рош-а- Шана», </w:t>
                  </w:r>
                </w:p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«Йом Кипур»,</w:t>
                  </w:r>
                </w:p>
                <w:p w:rsidR="00E93D98" w:rsidRDefault="00E93D98" w:rsidP="00F54F8D">
                  <w:pPr>
                    <w:numPr>
                      <w:ilvl w:val="0"/>
                      <w:numId w:val="2"/>
                    </w:num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«День именинника» (летние месяцы)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31BCA" w:rsidRDefault="00854B17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</w:t>
                  </w:r>
                  <w:r w:rsidR="00E93D98"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93D98" w:rsidRPr="00831BCA" w:rsidRDefault="00E93D98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муз. руководитель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воспитатели, специалисты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родители 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пожилого человека», </w:t>
                  </w:r>
                </w:p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республики», </w:t>
                  </w:r>
                </w:p>
                <w:p w:rsidR="00E259C8" w:rsidRPr="00E259C8" w:rsidRDefault="00E259C8" w:rsidP="00E259C8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E259C8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«Праздник осень»;</w:t>
                  </w:r>
                </w:p>
                <w:p w:rsidR="00E93D98" w:rsidRPr="00E259C8" w:rsidRDefault="00E93D98" w:rsidP="00E259C8">
                  <w:pPr>
                    <w:spacing w:after="0" w:line="0" w:lineRule="atLeast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54B17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</w:t>
                  </w:r>
                  <w:r w:rsidR="00E93D98"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муз. руководитель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воспитатели, специалисты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родители 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народного единства», </w:t>
                  </w:r>
                  <w:r w:rsidRPr="00854B17"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«День матери»;</w:t>
                  </w:r>
                </w:p>
                <w:p w:rsidR="00E93D98" w:rsidRDefault="00E93D98" w:rsidP="00854B17">
                  <w:pPr>
                    <w:spacing w:after="0" w:line="0" w:lineRule="atLeast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B17" w:rsidRPr="00831BCA" w:rsidRDefault="00854B17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муз. руководитель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специалисты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родители 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3D98" w:rsidRDefault="00E93D98">
                  <w:pPr>
                    <w:spacing w:after="0" w:line="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«Разные возможности, равные права»,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«Ханука»;</w:t>
                  </w:r>
                </w:p>
                <w:p w:rsidR="00E93D98" w:rsidRDefault="00E93D98" w:rsidP="00854B17">
                  <w:pPr>
                    <w:spacing w:after="0" w:line="0" w:lineRule="atLeast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54B17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</w:t>
                  </w:r>
                  <w:r w:rsidR="00E93D98"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муз. руководитель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воспитатели, специалисты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родители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«Ту-би Шват»,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«Викторина 7 чудес Башкортостана»;</w:t>
                  </w:r>
                </w:p>
                <w:p w:rsidR="00E93D98" w:rsidRDefault="00E93D98" w:rsidP="00854B17">
                  <w:pPr>
                    <w:spacing w:after="0" w:line="0" w:lineRule="atLeast"/>
                    <w:ind w:left="72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54B17" w:rsidP="00854B17">
                  <w:pPr>
                    <w:spacing w:line="163" w:lineRule="atLeast"/>
                    <w:ind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муз. руководитель</w:t>
                  </w:r>
                </w:p>
                <w:p w:rsidR="00E93D98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воспитатели, специалисты инструктор по физ. культуре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«День защитника отечества»;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Видео экскурсия «Армия России»</w:t>
                  </w:r>
                </w:p>
                <w:p w:rsidR="00E93D98" w:rsidRPr="00854B17" w:rsidRDefault="00E93D98" w:rsidP="00854B17">
                  <w:pPr>
                    <w:pStyle w:val="a3"/>
                    <w:spacing w:after="0" w:line="0" w:lineRule="atLeast"/>
                    <w:ind w:left="720"/>
                    <w:jc w:val="both"/>
                    <w:rPr>
                      <w:sz w:val="28"/>
                      <w:szCs w:val="28"/>
                    </w:rPr>
                  </w:pPr>
                </w:p>
                <w:p w:rsidR="00E93D98" w:rsidRDefault="00E93D98">
                  <w:pPr>
                    <w:spacing w:after="0" w:line="0" w:lineRule="atLeast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54B17" w:rsidP="00854B17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муз.руководитель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воспитатели, специалисты.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«8 марта – женский день»,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«Пурим»,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«Весна в Башкортостане»;</w:t>
                  </w:r>
                </w:p>
                <w:p w:rsidR="00E93D98" w:rsidRPr="00854B17" w:rsidRDefault="00E93D98" w:rsidP="00854B17">
                  <w:pPr>
                    <w:pStyle w:val="a3"/>
                    <w:spacing w:after="0" w:line="0" w:lineRule="atLeast"/>
                    <w:ind w:left="78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31BCA" w:rsidP="00831BCA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муз. руководитель воспитатели, специалисты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космонавтики»,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«Пейсах»;</w:t>
                  </w:r>
                </w:p>
                <w:p w:rsidR="00E93D98" w:rsidRDefault="00E93D98" w:rsidP="00854B17">
                  <w:pPr>
                    <w:spacing w:after="0" w:line="0" w:lineRule="atLeast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31BCA" w:rsidP="00831BCA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</w:t>
                  </w:r>
                  <w:r w:rsidR="00E93D98"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муз. руководитель воспитатели, специалисты</w:t>
                  </w:r>
                </w:p>
              </w:tc>
            </w:tr>
            <w:tr w:rsidR="00E93D98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Default="00E93D9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E93D98" w:rsidRDefault="00E93D98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«День Победы»,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«Лаг-ба-оме»; 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«До свидание детский сад»,</w:t>
                  </w:r>
                </w:p>
                <w:p w:rsidR="00854B17" w:rsidRPr="00854B17" w:rsidRDefault="00854B17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«Башкирские национальные блюда»;</w:t>
                  </w:r>
                </w:p>
                <w:p w:rsidR="00E93D98" w:rsidRDefault="00E93D98" w:rsidP="00854B17">
                  <w:pPr>
                    <w:spacing w:after="0" w:line="0" w:lineRule="atLeast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3D98" w:rsidRPr="00831BCA" w:rsidRDefault="00831BCA" w:rsidP="00831BCA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</w:t>
                  </w:r>
                  <w:r w:rsidR="00E93D98"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E93D98" w:rsidRPr="00831BCA" w:rsidRDefault="00E93D9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муз. руководитель воспитатели, специалисты</w:t>
                  </w:r>
                </w:p>
              </w:tc>
            </w:tr>
            <w:tr w:rsidR="00831BCA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BCA" w:rsidRDefault="00831BCA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831BCA" w:rsidRDefault="00831BCA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Июнь 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BCA" w:rsidRPr="00854B17" w:rsidRDefault="00831BCA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«Летний   праздник, посвящённый Дню защиты детей», </w:t>
                  </w:r>
                </w:p>
                <w:p w:rsidR="00831BCA" w:rsidRPr="00854B17" w:rsidRDefault="00831BCA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Verdana" w:eastAsia="Times New Roman" w:hAnsi="Verdana"/>
                      <w:sz w:val="28"/>
                      <w:szCs w:val="28"/>
                      <w:lang w:eastAsia="ru-RU"/>
                    </w:rPr>
                  </w:pPr>
                  <w:r w:rsidRPr="00854B17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«День России»,</w:t>
                  </w:r>
                </w:p>
                <w:p w:rsidR="00831BCA" w:rsidRPr="00854B17" w:rsidRDefault="00831BCA" w:rsidP="00854B17">
                  <w:pPr>
                    <w:pStyle w:val="a3"/>
                    <w:spacing w:after="0" w:line="0" w:lineRule="atLeast"/>
                    <w:ind w:left="72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1BCA" w:rsidRPr="00831BCA" w:rsidRDefault="00831BCA" w:rsidP="00831BCA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</w:t>
                  </w: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831BCA" w:rsidRPr="00831BCA" w:rsidRDefault="00831BCA" w:rsidP="009E53B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муз. руководитель воспитатели, специалисты </w:t>
                  </w:r>
                </w:p>
              </w:tc>
            </w:tr>
            <w:tr w:rsidR="00221211" w:rsidTr="00C0121A">
              <w:trPr>
                <w:cantSplit/>
                <w:trHeight w:val="1134"/>
              </w:trPr>
              <w:tc>
                <w:tcPr>
                  <w:tcW w:w="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11" w:rsidRDefault="00221211" w:rsidP="00221211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221211" w:rsidRDefault="006020BD">
                  <w:pPr>
                    <w:spacing w:after="0" w:line="0" w:lineRule="atLeast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1211" w:rsidRPr="00854B17" w:rsidRDefault="006020BD" w:rsidP="00854B17">
                  <w:pPr>
                    <w:numPr>
                      <w:ilvl w:val="0"/>
                      <w:numId w:val="12"/>
                    </w:numPr>
                    <w:spacing w:before="75" w:after="75" w:line="244" w:lineRule="atLeast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До свидание лето!</w:t>
                  </w:r>
                </w:p>
              </w:tc>
              <w:tc>
                <w:tcPr>
                  <w:tcW w:w="23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20BD" w:rsidRPr="00831BCA" w:rsidRDefault="006020BD" w:rsidP="006020BD">
                  <w:pPr>
                    <w:spacing w:line="163" w:lineRule="atLeast"/>
                    <w:ind w:left="57"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Зам. директора по ДО</w:t>
                  </w: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221211" w:rsidRPr="00831BCA" w:rsidRDefault="006020BD" w:rsidP="006020BD">
                  <w:pPr>
                    <w:spacing w:line="163" w:lineRule="atLeast"/>
                    <w:ind w:right="57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831B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муз. руководитель воспитатели, специалисты</w:t>
                  </w:r>
                </w:p>
              </w:tc>
            </w:tr>
          </w:tbl>
          <w:p w:rsidR="00E93D98" w:rsidRDefault="00E93D98">
            <w:pPr>
              <w:spacing w:after="0"/>
              <w:rPr>
                <w:rFonts w:cs="Times New Roman"/>
              </w:rPr>
            </w:pPr>
          </w:p>
        </w:tc>
      </w:tr>
      <w:tr w:rsidR="00E93D98" w:rsidTr="00E93D98">
        <w:tc>
          <w:tcPr>
            <w:tcW w:w="9978" w:type="dxa"/>
            <w:gridSpan w:val="3"/>
            <w:vAlign w:val="center"/>
            <w:hideMark/>
          </w:tcPr>
          <w:p w:rsidR="00221211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 xml:space="preserve">   </w:t>
            </w:r>
          </w:p>
          <w:p w:rsidR="00902B34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 </w:t>
            </w:r>
          </w:p>
          <w:p w:rsidR="00902B34" w:rsidRDefault="00902B34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902B34" w:rsidRDefault="00902B34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902B34" w:rsidRDefault="00902B34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Мониторинг достижения детьми планируемых результатов освоения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br/>
              <w:t>основной общеобразовательной программы дошкольного образования:</w:t>
            </w:r>
          </w:p>
        </w:tc>
      </w:tr>
      <w:tr w:rsidR="00221211" w:rsidTr="00E93D98">
        <w:tc>
          <w:tcPr>
            <w:tcW w:w="9978" w:type="dxa"/>
            <w:gridSpan w:val="3"/>
            <w:vAlign w:val="center"/>
          </w:tcPr>
          <w:p w:rsidR="00221211" w:rsidRDefault="00221211" w:rsidP="006020BD">
            <w:pPr>
              <w:spacing w:after="0" w:line="12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3097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Сроки </w:t>
            </w:r>
          </w:p>
        </w:tc>
        <w:tc>
          <w:tcPr>
            <w:tcW w:w="3132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Количество дней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Первичный мониторинг </w:t>
            </w:r>
          </w:p>
        </w:tc>
        <w:tc>
          <w:tcPr>
            <w:tcW w:w="3097" w:type="dxa"/>
            <w:vAlign w:val="center"/>
            <w:hideMark/>
          </w:tcPr>
          <w:p w:rsidR="002F3620" w:rsidRDefault="002F3620" w:rsidP="002F3620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54B1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2023.-</w:t>
            </w:r>
          </w:p>
          <w:p w:rsidR="00E93D98" w:rsidRDefault="002F3620" w:rsidP="002F3620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  <w:r w:rsidR="00854B1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32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10  дней</w:t>
            </w:r>
          </w:p>
        </w:tc>
      </w:tr>
      <w:tr w:rsidR="00E93D98" w:rsidTr="00E93D98">
        <w:tc>
          <w:tcPr>
            <w:tcW w:w="3749" w:type="dxa"/>
            <w:vAlign w:val="center"/>
            <w:hideMark/>
          </w:tcPr>
          <w:p w:rsidR="00E93D98" w:rsidRDefault="00E93D98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Итоговый мониторинг </w:t>
            </w:r>
          </w:p>
        </w:tc>
        <w:tc>
          <w:tcPr>
            <w:tcW w:w="3097" w:type="dxa"/>
            <w:vAlign w:val="center"/>
            <w:hideMark/>
          </w:tcPr>
          <w:p w:rsidR="00854B17" w:rsidRDefault="002F3620" w:rsidP="006020BD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  <w:r w:rsidR="00854B17">
              <w:rPr>
                <w:rFonts w:ascii="Times New Roman" w:hAnsi="Times New Roman" w:cs="Times New Roman"/>
                <w:sz w:val="28"/>
                <w:szCs w:val="28"/>
              </w:rPr>
              <w:t>г.-</w:t>
            </w:r>
          </w:p>
          <w:p w:rsidR="00E93D98" w:rsidRDefault="002F3620" w:rsidP="002F3620">
            <w:pPr>
              <w:spacing w:after="0" w:line="12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54B17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24г</w:t>
            </w:r>
          </w:p>
        </w:tc>
        <w:tc>
          <w:tcPr>
            <w:tcW w:w="3132" w:type="dxa"/>
            <w:vAlign w:val="center"/>
            <w:hideMark/>
          </w:tcPr>
          <w:p w:rsidR="00E93D98" w:rsidRPr="00B23288" w:rsidRDefault="00854B17" w:rsidP="006020BD">
            <w:pPr>
              <w:spacing w:line="12" w:lineRule="atLeas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8</w:t>
            </w:r>
            <w:r w:rsidR="00B23288" w:rsidRPr="00B23288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  <w:r w:rsidR="00E93D98" w:rsidRPr="00B23288">
              <w:rPr>
                <w:rFonts w:ascii="Times New Roman" w:hAnsi="Times New Roman" w:cs="Times New Roman"/>
                <w:color w:val="000000"/>
                <w:sz w:val="28"/>
              </w:rPr>
              <w:t>дней</w:t>
            </w:r>
          </w:p>
        </w:tc>
      </w:tr>
    </w:tbl>
    <w:p w:rsidR="00E93D98" w:rsidRPr="006020BD" w:rsidRDefault="00E93D98" w:rsidP="006020BD">
      <w:pPr>
        <w:tabs>
          <w:tab w:val="left" w:pos="3028"/>
        </w:tabs>
        <w:spacing w:after="0" w:line="12" w:lineRule="atLeast"/>
        <w:jc w:val="both"/>
      </w:pPr>
    </w:p>
    <w:p w:rsidR="006020BD" w:rsidRDefault="006020BD" w:rsidP="006020BD">
      <w:pPr>
        <w:spacing w:after="0" w:line="12" w:lineRule="atLeast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020BD" w:rsidRDefault="006020BD" w:rsidP="006020BD">
      <w:pPr>
        <w:spacing w:after="0" w:line="12" w:lineRule="atLeast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3D98" w:rsidRDefault="00E93D98" w:rsidP="006020BD">
      <w:pPr>
        <w:spacing w:after="0" w:line="12" w:lineRule="atLeast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3.Организация деятельности детей в летний оздоровительный период.</w:t>
      </w:r>
    </w:p>
    <w:p w:rsidR="00E93D98" w:rsidRDefault="00E93D98" w:rsidP="006020BD">
      <w:pPr>
        <w:spacing w:after="0" w:line="12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93D98" w:rsidRDefault="00E93D98" w:rsidP="006020BD">
      <w:pPr>
        <w:pStyle w:val="a3"/>
        <w:spacing w:before="0" w:beforeAutospacing="0" w:after="0" w:afterAutospacing="0" w:line="12" w:lineRule="atLeast"/>
        <w:ind w:left="284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94DB8">
        <w:rPr>
          <w:color w:val="000000"/>
          <w:sz w:val="28"/>
          <w:szCs w:val="28"/>
        </w:rPr>
        <w:t xml:space="preserve">    В летний период с 3</w:t>
      </w:r>
      <w:bookmarkStart w:id="0" w:name="_GoBack"/>
      <w:bookmarkEnd w:id="0"/>
      <w:r w:rsidR="002F3620">
        <w:rPr>
          <w:color w:val="000000"/>
          <w:sz w:val="28"/>
          <w:szCs w:val="28"/>
        </w:rPr>
        <w:t>.06 по 30</w:t>
      </w:r>
      <w:r>
        <w:rPr>
          <w:color w:val="000000"/>
          <w:sz w:val="28"/>
          <w:szCs w:val="28"/>
        </w:rPr>
        <w:t>.08   организованная образовательная д</w:t>
      </w:r>
      <w:r w:rsidR="002F3620">
        <w:rPr>
          <w:color w:val="000000"/>
          <w:sz w:val="28"/>
          <w:szCs w:val="28"/>
        </w:rPr>
        <w:t>еятельность с детьми  не проводи</w:t>
      </w:r>
      <w:r>
        <w:rPr>
          <w:color w:val="000000"/>
          <w:sz w:val="28"/>
          <w:szCs w:val="28"/>
        </w:rPr>
        <w:t>тся.  Планирование оздоровительной деятельности детей в летний период носит тематический характер. Используется общая тематика осуществляемых видов организованной и совместной деятельности  в течение недели.  Содержание их различно и зависит от возрастных и индивидуальных особенностей детей.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E93D98" w:rsidRDefault="00E93D98" w:rsidP="006020BD">
      <w:pPr>
        <w:spacing w:after="0" w:line="12" w:lineRule="atLeast"/>
        <w:jc w:val="both"/>
      </w:pPr>
    </w:p>
    <w:p w:rsidR="00E93D98" w:rsidRDefault="00E93D98" w:rsidP="00E93D98">
      <w:pPr>
        <w:spacing w:after="0" w:line="240" w:lineRule="auto"/>
        <w:jc w:val="both"/>
      </w:pPr>
    </w:p>
    <w:p w:rsidR="009D3ECB" w:rsidRDefault="009D3ECB"/>
    <w:sectPr w:rsidR="009D3ECB" w:rsidSect="00902B34">
      <w:footerReference w:type="default" r:id="rId9"/>
      <w:pgSz w:w="11906" w:h="16838"/>
      <w:pgMar w:top="709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AC" w:rsidRDefault="00B44DAC" w:rsidP="00902B34">
      <w:pPr>
        <w:spacing w:after="0" w:line="240" w:lineRule="auto"/>
      </w:pPr>
      <w:r>
        <w:separator/>
      </w:r>
    </w:p>
  </w:endnote>
  <w:endnote w:type="continuationSeparator" w:id="0">
    <w:p w:rsidR="00B44DAC" w:rsidRDefault="00B44DAC" w:rsidP="0090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655257"/>
      <w:docPartObj>
        <w:docPartGallery w:val="Page Numbers (Bottom of Page)"/>
        <w:docPartUnique/>
      </w:docPartObj>
    </w:sdtPr>
    <w:sdtEndPr/>
    <w:sdtContent>
      <w:p w:rsidR="00902B34" w:rsidRDefault="00902B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DB8">
          <w:rPr>
            <w:noProof/>
          </w:rPr>
          <w:t>12</w:t>
        </w:r>
        <w:r>
          <w:fldChar w:fldCharType="end"/>
        </w:r>
      </w:p>
    </w:sdtContent>
  </w:sdt>
  <w:p w:rsidR="00902B34" w:rsidRDefault="00902B3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AC" w:rsidRDefault="00B44DAC" w:rsidP="00902B34">
      <w:pPr>
        <w:spacing w:after="0" w:line="240" w:lineRule="auto"/>
      </w:pPr>
      <w:r>
        <w:separator/>
      </w:r>
    </w:p>
  </w:footnote>
  <w:footnote w:type="continuationSeparator" w:id="0">
    <w:p w:rsidR="00B44DAC" w:rsidRDefault="00B44DAC" w:rsidP="00902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0A"/>
    <w:multiLevelType w:val="hybridMultilevel"/>
    <w:tmpl w:val="A8E8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137D1"/>
    <w:multiLevelType w:val="hybridMultilevel"/>
    <w:tmpl w:val="2396B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167ADE"/>
    <w:multiLevelType w:val="hybridMultilevel"/>
    <w:tmpl w:val="15C20326"/>
    <w:lvl w:ilvl="0" w:tplc="D6784380">
      <w:start w:val="10"/>
      <w:numFmt w:val="decimal"/>
      <w:lvlText w:val="%1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855F5"/>
    <w:multiLevelType w:val="hybridMultilevel"/>
    <w:tmpl w:val="A16C33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83344"/>
    <w:multiLevelType w:val="hybridMultilevel"/>
    <w:tmpl w:val="D88A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10C57"/>
    <w:multiLevelType w:val="hybridMultilevel"/>
    <w:tmpl w:val="1E0408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C634FF"/>
    <w:multiLevelType w:val="multilevel"/>
    <w:tmpl w:val="097C183C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2027" w:hanging="750"/>
      </w:pPr>
    </w:lvl>
    <w:lvl w:ilvl="2">
      <w:start w:val="2"/>
      <w:numFmt w:val="decimal"/>
      <w:isLgl/>
      <w:lvlText w:val="%1.%2.%3."/>
      <w:lvlJc w:val="left"/>
      <w:pPr>
        <w:ind w:left="2027" w:hanging="75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</w:lvl>
  </w:abstractNum>
  <w:abstractNum w:abstractNumId="7" w15:restartNumberingAfterBreak="0">
    <w:nsid w:val="272148D8"/>
    <w:multiLevelType w:val="hybridMultilevel"/>
    <w:tmpl w:val="85022B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077C07"/>
    <w:multiLevelType w:val="hybridMultilevel"/>
    <w:tmpl w:val="DADA9B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1452F"/>
    <w:multiLevelType w:val="hybridMultilevel"/>
    <w:tmpl w:val="C41AB9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6C4524"/>
    <w:multiLevelType w:val="hybridMultilevel"/>
    <w:tmpl w:val="783E49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D21337"/>
    <w:multiLevelType w:val="hybridMultilevel"/>
    <w:tmpl w:val="1AA465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FD1F93"/>
    <w:multiLevelType w:val="hybridMultilevel"/>
    <w:tmpl w:val="204C7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6F394D"/>
    <w:multiLevelType w:val="hybridMultilevel"/>
    <w:tmpl w:val="FF5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C3C96"/>
    <w:multiLevelType w:val="hybridMultilevel"/>
    <w:tmpl w:val="E988AD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95A23"/>
    <w:multiLevelType w:val="hybridMultilevel"/>
    <w:tmpl w:val="7E70FC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  <w:num w:numId="16">
    <w:abstractNumId w:val="1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D98"/>
    <w:rsid w:val="00221211"/>
    <w:rsid w:val="002F3620"/>
    <w:rsid w:val="00397A4B"/>
    <w:rsid w:val="004F341E"/>
    <w:rsid w:val="005970E1"/>
    <w:rsid w:val="006020BD"/>
    <w:rsid w:val="00724F56"/>
    <w:rsid w:val="00831BCA"/>
    <w:rsid w:val="00854B17"/>
    <w:rsid w:val="00902B34"/>
    <w:rsid w:val="009D3ECB"/>
    <w:rsid w:val="00A77E80"/>
    <w:rsid w:val="00B11ABF"/>
    <w:rsid w:val="00B23288"/>
    <w:rsid w:val="00B44DAC"/>
    <w:rsid w:val="00B554FB"/>
    <w:rsid w:val="00B66A7C"/>
    <w:rsid w:val="00C0121A"/>
    <w:rsid w:val="00C94DB8"/>
    <w:rsid w:val="00E259C8"/>
    <w:rsid w:val="00E77FAA"/>
    <w:rsid w:val="00E93D98"/>
    <w:rsid w:val="00EA40CE"/>
    <w:rsid w:val="00F05E4C"/>
    <w:rsid w:val="00F240EA"/>
    <w:rsid w:val="00F5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5BFC"/>
  <w15:docId w15:val="{C41B71FC-1EE8-4789-B0CE-AE654255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D98"/>
  </w:style>
  <w:style w:type="paragraph" w:styleId="2">
    <w:name w:val="heading 2"/>
    <w:basedOn w:val="a"/>
    <w:next w:val="a"/>
    <w:link w:val="20"/>
    <w:unhideWhenUsed/>
    <w:qFormat/>
    <w:rsid w:val="00E93D9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A40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D9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93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3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EA40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90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2B34"/>
  </w:style>
  <w:style w:type="paragraph" w:styleId="a9">
    <w:name w:val="footer"/>
    <w:basedOn w:val="a"/>
    <w:link w:val="aa"/>
    <w:uiPriority w:val="99"/>
    <w:unhideWhenUsed/>
    <w:rsid w:val="00902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2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7F3D-CA86-4ED0-989B-5647D19C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12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admin</cp:lastModifiedBy>
  <cp:revision>13</cp:revision>
  <dcterms:created xsi:type="dcterms:W3CDTF">2021-03-19T04:07:00Z</dcterms:created>
  <dcterms:modified xsi:type="dcterms:W3CDTF">2023-10-31T10:13:00Z</dcterms:modified>
</cp:coreProperties>
</file>